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CA" w:rsidRPr="00635A69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_Hlk499474493"/>
      <w:r w:rsidRPr="00635A69">
        <w:rPr>
          <w:rFonts w:eastAsia="Times New Roman" w:cstheme="minorHAnsi"/>
          <w:sz w:val="24"/>
          <w:szCs w:val="24"/>
        </w:rPr>
        <w:t xml:space="preserve">Łódź, dnia </w:t>
      </w:r>
      <w:r w:rsidR="00B4050C" w:rsidRPr="00635A69">
        <w:rPr>
          <w:rFonts w:eastAsia="Times New Roman" w:cstheme="minorHAnsi"/>
          <w:sz w:val="24"/>
          <w:szCs w:val="24"/>
        </w:rPr>
        <w:t>27</w:t>
      </w:r>
      <w:r w:rsidR="007B1A28" w:rsidRPr="00635A69">
        <w:rPr>
          <w:rFonts w:eastAsia="Times New Roman" w:cstheme="minorHAnsi"/>
          <w:sz w:val="24"/>
          <w:szCs w:val="24"/>
        </w:rPr>
        <w:t>.05</w:t>
      </w:r>
      <w:r w:rsidRPr="00635A69">
        <w:rPr>
          <w:rFonts w:eastAsia="Times New Roman" w:cstheme="minorHAnsi"/>
          <w:sz w:val="24"/>
          <w:szCs w:val="24"/>
        </w:rPr>
        <w:t xml:space="preserve">.2019 r. </w:t>
      </w:r>
    </w:p>
    <w:p w:rsidR="00F84DCA" w:rsidRPr="00635A69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27433F" w:rsidRPr="00635A69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635A69">
        <w:rPr>
          <w:rFonts w:eastAsia="Times New Roman" w:cstheme="minorHAnsi"/>
          <w:b/>
          <w:sz w:val="24"/>
          <w:szCs w:val="24"/>
        </w:rPr>
        <w:t xml:space="preserve">WSZYSCY WYKONAWCY </w:t>
      </w:r>
    </w:p>
    <w:p w:rsidR="00F84DCA" w:rsidRPr="00635A69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635A69">
        <w:rPr>
          <w:rFonts w:eastAsia="Times New Roman" w:cstheme="minorHAnsi"/>
          <w:b/>
          <w:sz w:val="24"/>
          <w:szCs w:val="24"/>
        </w:rPr>
        <w:t>BIORĄCY UDZIAŁ W NINIEJSZYM POSTĘPOWANIU</w:t>
      </w:r>
    </w:p>
    <w:p w:rsidR="00F84DCA" w:rsidRPr="00635A69" w:rsidRDefault="00F84DCA" w:rsidP="00221FB1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84DCA" w:rsidRPr="00635A69" w:rsidRDefault="00F84DCA" w:rsidP="00221FB1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050C" w:rsidRPr="00635A69" w:rsidRDefault="002A6886" w:rsidP="00B4050C">
      <w:pPr>
        <w:keepNext/>
        <w:keepLines/>
        <w:spacing w:after="0"/>
        <w:jc w:val="both"/>
        <w:rPr>
          <w:rFonts w:cs="Calibri"/>
          <w:b/>
          <w:sz w:val="24"/>
          <w:szCs w:val="24"/>
        </w:rPr>
      </w:pPr>
      <w:r w:rsidRPr="00635A69">
        <w:rPr>
          <w:rFonts w:eastAsia="Times New Roman" w:cstheme="minorHAnsi"/>
          <w:sz w:val="24"/>
          <w:szCs w:val="24"/>
        </w:rPr>
        <w:t>Postępowanie na</w:t>
      </w:r>
      <w:bookmarkEnd w:id="0"/>
      <w:r w:rsidR="00AB30AC" w:rsidRPr="00635A69">
        <w:rPr>
          <w:rFonts w:eastAsia="Times New Roman" w:cstheme="minorHAnsi"/>
          <w:sz w:val="24"/>
          <w:szCs w:val="24"/>
        </w:rPr>
        <w:t>:</w:t>
      </w:r>
      <w:r w:rsidR="00AB30AC" w:rsidRPr="00635A69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bookmarkStart w:id="1" w:name="_Hlk528751652"/>
      <w:r w:rsidR="00B4050C" w:rsidRPr="00635A69">
        <w:rPr>
          <w:rFonts w:cs="Calibri"/>
          <w:b/>
          <w:sz w:val="24"/>
          <w:szCs w:val="24"/>
        </w:rPr>
        <w:t>Dostawa sprzętu komputerowego, w ramach projektu</w:t>
      </w:r>
      <w:bookmarkStart w:id="2" w:name="_Hlk493757395"/>
      <w:r w:rsidR="00B4050C" w:rsidRPr="00635A69">
        <w:rPr>
          <w:rFonts w:cs="Calibri"/>
          <w:b/>
          <w:sz w:val="24"/>
          <w:szCs w:val="24"/>
        </w:rPr>
        <w:t xml:space="preserve"> </w:t>
      </w:r>
      <w:bookmarkEnd w:id="2"/>
      <w:r w:rsidR="00B4050C" w:rsidRPr="00635A69">
        <w:rPr>
          <w:rFonts w:cs="Calibri"/>
          <w:b/>
          <w:sz w:val="24"/>
          <w:szCs w:val="24"/>
        </w:rPr>
        <w:t xml:space="preserve">„Moja szkoła – moją szansą” </w:t>
      </w:r>
      <w:r w:rsidR="00B4050C" w:rsidRPr="00635A69">
        <w:rPr>
          <w:rFonts w:cs="Calibri"/>
          <w:b/>
          <w:sz w:val="24"/>
          <w:szCs w:val="24"/>
        </w:rPr>
        <w:br/>
        <w:t>współfinansowanego przez Unię Europejską ze środków Europejskiego Funduszu Społecznego w ramach Regionalnego Programu Operacyjnego Województwa Łódzkiego na lata 2014-2020”</w:t>
      </w:r>
    </w:p>
    <w:bookmarkEnd w:id="1"/>
    <w:p w:rsidR="002A6886" w:rsidRPr="00635A69" w:rsidRDefault="002A6886" w:rsidP="00B4050C">
      <w:pPr>
        <w:keepNext/>
        <w:keepLines/>
        <w:spacing w:after="0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EF506A" w:rsidRPr="00635A69" w:rsidRDefault="00EF506A" w:rsidP="00221FB1">
      <w:pPr>
        <w:keepNext/>
        <w:keepLine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35A69">
        <w:rPr>
          <w:rFonts w:cstheme="minorHAnsi"/>
          <w:sz w:val="24"/>
          <w:szCs w:val="24"/>
        </w:rPr>
        <w:t>Na podstawie  art. 38 ust. 1 Ustawy z dnia 29 stycznia 2004 r. Prawo zamówień publicznych  tj. Dz. U. z 2018 r. poz.1986 ze zm.) do Zamawiającego wpłynęł</w:t>
      </w:r>
      <w:r w:rsidR="00AB30AC" w:rsidRPr="00635A69">
        <w:rPr>
          <w:rFonts w:cstheme="minorHAnsi"/>
          <w:sz w:val="24"/>
          <w:szCs w:val="24"/>
        </w:rPr>
        <w:t>o</w:t>
      </w:r>
      <w:r w:rsidRPr="00635A69">
        <w:rPr>
          <w:rFonts w:cstheme="minorHAnsi"/>
          <w:sz w:val="24"/>
          <w:szCs w:val="24"/>
        </w:rPr>
        <w:t xml:space="preserve">  pytani</w:t>
      </w:r>
      <w:r w:rsidR="00AB30AC" w:rsidRPr="00635A69">
        <w:rPr>
          <w:rFonts w:cstheme="minorHAnsi"/>
          <w:sz w:val="24"/>
          <w:szCs w:val="24"/>
        </w:rPr>
        <w:t>e</w:t>
      </w:r>
      <w:r w:rsidRPr="00635A69">
        <w:rPr>
          <w:rFonts w:cstheme="minorHAnsi"/>
          <w:sz w:val="24"/>
          <w:szCs w:val="24"/>
        </w:rPr>
        <w:t>, na które Zamawiający udziela odpowiedzi:</w:t>
      </w:r>
    </w:p>
    <w:p w:rsidR="0027433F" w:rsidRPr="00635A69" w:rsidRDefault="0027433F" w:rsidP="00221FB1">
      <w:pPr>
        <w:keepNext/>
        <w:keepLines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27433F" w:rsidRPr="00635A69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bookmarkStart w:id="3" w:name="_Hlk530043065"/>
      <w:r w:rsidRPr="00635A69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 xml:space="preserve">Pytanie nr 1 </w:t>
      </w: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635A69" w:rsidRDefault="00286A55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635A69">
        <w:rPr>
          <w:rFonts w:cstheme="minorHAnsi"/>
          <w:noProof/>
          <w:kern w:val="1"/>
          <w:sz w:val="24"/>
          <w:szCs w:val="24"/>
        </w:rPr>
        <w:drawing>
          <wp:inline distT="0" distB="0" distL="0" distR="0">
            <wp:extent cx="6638925" cy="1838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r w:rsidRPr="00635A69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>Odpowiedz na pytanie nr 1</w:t>
      </w:r>
    </w:p>
    <w:p w:rsidR="00635A69" w:rsidRDefault="00635A69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635A69">
        <w:rPr>
          <w:rFonts w:cstheme="minorHAnsi"/>
          <w:kern w:val="1"/>
          <w:sz w:val="24"/>
          <w:szCs w:val="24"/>
          <w:lang w:eastAsia="zh-CN"/>
        </w:rPr>
        <w:t xml:space="preserve">Zamawiający podaje odległości między punktami  dostępowymi: </w:t>
      </w:r>
    </w:p>
    <w:p w:rsidR="007B1A28" w:rsidRPr="00635A69" w:rsidRDefault="00E66D74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635A69">
        <w:rPr>
          <w:rFonts w:cstheme="minorHAnsi"/>
          <w:kern w:val="1"/>
          <w:sz w:val="24"/>
          <w:szCs w:val="24"/>
          <w:lang w:eastAsia="zh-CN"/>
        </w:rPr>
        <w:t xml:space="preserve">punkt dostępowy -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acces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 xml:space="preserve"> point  odległość 32 m; pomiędzy pierwszym a drugim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acces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 xml:space="preserve">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pointem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 xml:space="preserve">  8 m ; drugim a trzecim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acces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 xml:space="preserve">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pointem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 xml:space="preserve"> 8 m  i pomiędzy pierwszym a czwartym 36 m.</w:t>
      </w: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66D74" w:rsidRPr="00635A69" w:rsidRDefault="00E66D74" w:rsidP="00221FB1">
      <w:pPr>
        <w:keepNext/>
        <w:keepLines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21FB1" w:rsidRPr="00635A69" w:rsidRDefault="00221FB1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r w:rsidRPr="00635A69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 xml:space="preserve">Pytanie nr 2 </w:t>
      </w:r>
    </w:p>
    <w:p w:rsidR="007B1A28" w:rsidRPr="00635A69" w:rsidRDefault="00286A55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635A69">
        <w:rPr>
          <w:rFonts w:cstheme="minorHAnsi"/>
          <w:noProof/>
          <w:kern w:val="1"/>
          <w:sz w:val="24"/>
          <w:szCs w:val="24"/>
        </w:rPr>
        <w:drawing>
          <wp:inline distT="0" distB="0" distL="0" distR="0">
            <wp:extent cx="6638925" cy="2771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5A69">
        <w:rPr>
          <w:rFonts w:cstheme="minorHAnsi"/>
          <w:b/>
          <w:color w:val="0070C0"/>
          <w:sz w:val="24"/>
          <w:szCs w:val="24"/>
          <w:u w:val="single"/>
        </w:rPr>
        <w:t xml:space="preserve">Odpowiedź  na  pytanie  nr  2 </w:t>
      </w: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286A55" w:rsidRPr="00635A69" w:rsidRDefault="00286A55" w:rsidP="00286A55">
      <w:pPr>
        <w:keepNext/>
        <w:keepLines/>
        <w:spacing w:after="0" w:line="240" w:lineRule="auto"/>
        <w:jc w:val="both"/>
        <w:rPr>
          <w:rFonts w:cstheme="minorHAnsi"/>
          <w:kern w:val="1"/>
          <w:sz w:val="24"/>
          <w:szCs w:val="24"/>
          <w:lang w:eastAsia="zh-CN"/>
        </w:rPr>
      </w:pPr>
      <w:r w:rsidRPr="00635A69">
        <w:rPr>
          <w:rFonts w:cstheme="minorHAnsi"/>
          <w:kern w:val="1"/>
          <w:sz w:val="24"/>
          <w:szCs w:val="24"/>
          <w:lang w:eastAsia="zh-CN"/>
        </w:rPr>
        <w:t xml:space="preserve">Zamawiający wymaga aby wszystkie porty; "USB 3.0, 3xHDMI,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DisplayPort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>, OPS"  były wbudowane w monitor, nie dopuszcza się aby wymaganą liczbę potów osiągać za pomocą komputera OPS lub adapterów/rozgałęźników. </w:t>
      </w:r>
    </w:p>
    <w:p w:rsidR="007B1A28" w:rsidRPr="00635A69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1A28" w:rsidRDefault="00D555D0" w:rsidP="00221FB1">
      <w:pPr>
        <w:keepNext/>
        <w:keepLines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635A69">
        <w:rPr>
          <w:rFonts w:cstheme="minorHAnsi"/>
          <w:color w:val="000000"/>
          <w:sz w:val="24"/>
          <w:szCs w:val="24"/>
        </w:rPr>
        <w:t>***</w:t>
      </w:r>
    </w:p>
    <w:p w:rsidR="00635A69" w:rsidRPr="00635A69" w:rsidRDefault="00635A69" w:rsidP="00221FB1">
      <w:pPr>
        <w:keepNext/>
        <w:keepLines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D555D0" w:rsidRPr="00635A69" w:rsidRDefault="00E66D74" w:rsidP="00635A69">
      <w:pPr>
        <w:keepNext/>
        <w:keepLines/>
        <w:rPr>
          <w:rFonts w:eastAsiaTheme="minorHAnsi" w:cstheme="minorHAnsi"/>
          <w:lang w:eastAsia="en-US"/>
        </w:rPr>
      </w:pPr>
      <w:r w:rsidRPr="00635A69">
        <w:rPr>
          <w:rFonts w:eastAsiaTheme="minorHAnsi" w:cstheme="minorHAnsi"/>
          <w:lang w:eastAsia="en-US"/>
        </w:rPr>
        <w:t>W celu uwzględnienia odpowiedzi podczas przygotowywania oferty Zamawiający n</w:t>
      </w:r>
      <w:r w:rsidR="00D555D0" w:rsidRPr="00635A69">
        <w:rPr>
          <w:rFonts w:eastAsiaTheme="minorHAnsi" w:cstheme="minorHAnsi"/>
          <w:lang w:eastAsia="en-US"/>
        </w:rPr>
        <w:t>a podstawie  art. 38 ust. 4 Ustawy z dnia 29 stycznia 2004 r. Prawo zamó</w:t>
      </w:r>
      <w:r w:rsidR="00EA6941" w:rsidRPr="00635A69">
        <w:rPr>
          <w:rFonts w:eastAsiaTheme="minorHAnsi" w:cstheme="minorHAnsi"/>
          <w:lang w:eastAsia="en-US"/>
        </w:rPr>
        <w:t>wień publicznych  (tj. Dz. U. z </w:t>
      </w:r>
      <w:r w:rsidR="00D555D0" w:rsidRPr="00635A69">
        <w:rPr>
          <w:rFonts w:eastAsiaTheme="minorHAnsi" w:cstheme="minorHAnsi"/>
          <w:lang w:eastAsia="en-US"/>
        </w:rPr>
        <w:t xml:space="preserve">2018 r. poz. 1986 ze zm.) Zamawiający informuje, że </w:t>
      </w:r>
      <w:r w:rsidR="00D555D0" w:rsidRPr="00635A69">
        <w:rPr>
          <w:rFonts w:cstheme="minorHAnsi"/>
        </w:rPr>
        <w:t>przedłuża termin składania i otwarcia ofert do dnia</w:t>
      </w:r>
      <w:r w:rsidR="00D555D0" w:rsidRPr="00635A69">
        <w:rPr>
          <w:rFonts w:cstheme="minorHAnsi"/>
          <w:b/>
          <w:color w:val="FF0000"/>
        </w:rPr>
        <w:t xml:space="preserve">   3</w:t>
      </w:r>
      <w:r w:rsidRPr="00635A69">
        <w:rPr>
          <w:rFonts w:cstheme="minorHAnsi"/>
          <w:b/>
          <w:color w:val="FF0000"/>
        </w:rPr>
        <w:t>1</w:t>
      </w:r>
      <w:r w:rsidR="00D555D0" w:rsidRPr="00635A69">
        <w:rPr>
          <w:rFonts w:cstheme="minorHAnsi"/>
          <w:b/>
          <w:color w:val="FF0000"/>
        </w:rPr>
        <w:t>.05.2019</w:t>
      </w:r>
      <w:r w:rsidR="00D555D0" w:rsidRPr="00635A69">
        <w:rPr>
          <w:rFonts w:cstheme="minorHAnsi"/>
          <w:color w:val="FF0000"/>
        </w:rPr>
        <w:t xml:space="preserve"> </w:t>
      </w:r>
      <w:r w:rsidR="00D555D0" w:rsidRPr="00635A69">
        <w:rPr>
          <w:rFonts w:cstheme="minorHAnsi"/>
          <w:b/>
          <w:color w:val="FF0000"/>
        </w:rPr>
        <w:t>r</w:t>
      </w:r>
      <w:r w:rsidR="00D555D0" w:rsidRPr="00635A69">
        <w:rPr>
          <w:rFonts w:cstheme="minorHAnsi"/>
        </w:rPr>
        <w:t xml:space="preserve">. Ofertę należy złożyć w siedzibie Zamawiającego do godziny </w:t>
      </w:r>
      <w:r w:rsidR="002679AC">
        <w:rPr>
          <w:rFonts w:cstheme="minorHAnsi"/>
          <w:b/>
          <w:color w:val="FF0000"/>
          <w:u w:val="single"/>
        </w:rPr>
        <w:t>11:00</w:t>
      </w:r>
      <w:bookmarkStart w:id="4" w:name="_GoBack"/>
      <w:bookmarkEnd w:id="4"/>
      <w:r w:rsidR="00D555D0" w:rsidRPr="00635A69">
        <w:rPr>
          <w:rFonts w:cstheme="minorHAnsi"/>
        </w:rPr>
        <w:t xml:space="preserve">,  otwarcie ofert będzie miało miejsce o godzinie </w:t>
      </w:r>
      <w:r w:rsidR="002679AC">
        <w:rPr>
          <w:rFonts w:cstheme="minorHAnsi"/>
          <w:b/>
          <w:color w:val="FF0000"/>
        </w:rPr>
        <w:t>11:3</w:t>
      </w:r>
      <w:r w:rsidR="00D555D0" w:rsidRPr="00635A69">
        <w:rPr>
          <w:rFonts w:cstheme="minorHAnsi"/>
          <w:b/>
          <w:color w:val="FF0000"/>
        </w:rPr>
        <w:t>0</w:t>
      </w:r>
      <w:r w:rsidR="00D555D0" w:rsidRPr="00635A69">
        <w:rPr>
          <w:rFonts w:cstheme="minorHAnsi"/>
        </w:rPr>
        <w:t>.</w:t>
      </w:r>
    </w:p>
    <w:p w:rsidR="00D555D0" w:rsidRPr="00635A69" w:rsidRDefault="00D555D0" w:rsidP="00221FB1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635A69">
        <w:rPr>
          <w:rFonts w:eastAsiaTheme="minorHAnsi" w:cstheme="minorHAnsi"/>
          <w:sz w:val="24"/>
          <w:szCs w:val="24"/>
          <w:lang w:eastAsia="en-US"/>
        </w:rPr>
        <w:t xml:space="preserve">Odpowiednie  zmiany terminu składania i otwarcia ofert wprowadza się w pkt 15 SIWZ. Pozostałe  postanowienia SIWZ pozostają bez zmian. </w:t>
      </w:r>
    </w:p>
    <w:p w:rsidR="00635A69" w:rsidRDefault="007608FD" w:rsidP="00635A69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635A69">
        <w:rPr>
          <w:rFonts w:eastAsiaTheme="minorHAnsi" w:cstheme="minorHAnsi"/>
          <w:sz w:val="24"/>
          <w:szCs w:val="24"/>
          <w:lang w:eastAsia="en-US"/>
        </w:rPr>
        <w:t>Jednocześnie  Zamawiający informuje, że dokonał zmiany ogłos</w:t>
      </w:r>
      <w:r w:rsidR="00EA6941" w:rsidRPr="00635A69">
        <w:rPr>
          <w:rFonts w:eastAsiaTheme="minorHAnsi" w:cstheme="minorHAnsi"/>
          <w:sz w:val="24"/>
          <w:szCs w:val="24"/>
          <w:lang w:eastAsia="en-US"/>
        </w:rPr>
        <w:t>zenia o zamówieniu publicznym w </w:t>
      </w:r>
      <w:r w:rsidRPr="00635A69">
        <w:rPr>
          <w:rFonts w:eastAsiaTheme="minorHAnsi" w:cstheme="minorHAnsi"/>
          <w:sz w:val="24"/>
          <w:szCs w:val="24"/>
          <w:lang w:eastAsia="en-US"/>
        </w:rPr>
        <w:t>Biuletynie Zamówień Publicznych.</w:t>
      </w:r>
      <w:r w:rsidR="00635A6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35A69">
        <w:rPr>
          <w:rFonts w:eastAsiaTheme="minorHAnsi" w:cstheme="minorHAnsi"/>
          <w:sz w:val="24"/>
          <w:szCs w:val="24"/>
          <w:lang w:eastAsia="en-US"/>
        </w:rPr>
        <w:t xml:space="preserve">Treść ogłoszenia o zmianie  ogłoszenia  stanowi  załącznik do niniejszego pisma. Powyższe pismo  wraz ze zmianą ogłoszenia o  zamówieniu Zamawiający umieszcza na stronie  Biuletynu Informacji Publicznej. </w:t>
      </w:r>
    </w:p>
    <w:p w:rsidR="00635A69" w:rsidRPr="00635A69" w:rsidRDefault="00635A69" w:rsidP="00635A69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635A69">
        <w:rPr>
          <w:rFonts w:cstheme="minorHAnsi"/>
          <w:kern w:val="1"/>
          <w:sz w:val="24"/>
          <w:szCs w:val="24"/>
          <w:lang w:eastAsia="zh-CN"/>
        </w:rPr>
        <w:t xml:space="preserve">Jednocześnie Zamawiający informuję, że  na  stronie  tytułowej SIWZ ( str. 1) omyłkowo  wskazał, że  dokumentację  tą  zatwierdziła: </w:t>
      </w:r>
      <w:bookmarkStart w:id="5" w:name="_Hlk528913604"/>
      <w:r w:rsidRPr="00635A69">
        <w:rPr>
          <w:rFonts w:cstheme="minorHAnsi"/>
          <w:kern w:val="1"/>
          <w:sz w:val="24"/>
          <w:szCs w:val="24"/>
          <w:lang w:eastAsia="zh-CN"/>
        </w:rPr>
        <w:t>WICEDYREKTOR</w:t>
      </w:r>
      <w:bookmarkEnd w:id="5"/>
      <w:r w:rsidRPr="00635A69">
        <w:rPr>
          <w:rFonts w:cstheme="minorHAnsi"/>
          <w:kern w:val="1"/>
          <w:sz w:val="24"/>
          <w:szCs w:val="24"/>
          <w:lang w:eastAsia="zh-CN"/>
        </w:rPr>
        <w:t xml:space="preserve"> Szkoły Podstawowej nr 5 w Łodzi Małgorzata </w:t>
      </w:r>
      <w:proofErr w:type="spellStart"/>
      <w:r w:rsidRPr="00635A69">
        <w:rPr>
          <w:rFonts w:cstheme="minorHAnsi"/>
          <w:kern w:val="1"/>
          <w:sz w:val="24"/>
          <w:szCs w:val="24"/>
          <w:lang w:eastAsia="zh-CN"/>
        </w:rPr>
        <w:t>Wojton</w:t>
      </w:r>
      <w:proofErr w:type="spellEnd"/>
      <w:r w:rsidRPr="00635A69">
        <w:rPr>
          <w:rFonts w:cstheme="minorHAnsi"/>
          <w:kern w:val="1"/>
          <w:sz w:val="24"/>
          <w:szCs w:val="24"/>
          <w:lang w:eastAsia="zh-CN"/>
        </w:rPr>
        <w:t>. Dokumentację tą zatwierdziła DYREKTOR Szkoły Podstawowej nr 5 w Łodzi Anna Marciniak</w:t>
      </w:r>
      <w:r>
        <w:rPr>
          <w:rFonts w:cstheme="minorHAnsi"/>
          <w:kern w:val="1"/>
          <w:sz w:val="24"/>
          <w:szCs w:val="24"/>
          <w:lang w:eastAsia="zh-CN"/>
        </w:rPr>
        <w:t>.</w:t>
      </w:r>
    </w:p>
    <w:p w:rsidR="00635A69" w:rsidRPr="00635A69" w:rsidRDefault="00635A69" w:rsidP="00635A69">
      <w:pPr>
        <w:keepNext/>
        <w:keepLines/>
        <w:spacing w:after="0" w:line="240" w:lineRule="auto"/>
        <w:ind w:left="-284"/>
        <w:jc w:val="both"/>
        <w:rPr>
          <w:rFonts w:cs="Calibri"/>
          <w:sz w:val="20"/>
          <w:szCs w:val="20"/>
        </w:rPr>
      </w:pPr>
    </w:p>
    <w:bookmarkEnd w:id="3"/>
    <w:p w:rsidR="00635A69" w:rsidRPr="00900F99" w:rsidRDefault="00635A69" w:rsidP="00635A69">
      <w:pPr>
        <w:keepNext/>
        <w:keepLines/>
        <w:spacing w:after="0" w:line="240" w:lineRule="auto"/>
        <w:ind w:left="7201"/>
        <w:jc w:val="center"/>
        <w:rPr>
          <w:rFonts w:cs="Calibri"/>
          <w:sz w:val="20"/>
          <w:szCs w:val="20"/>
        </w:rPr>
      </w:pPr>
      <w:r w:rsidRPr="00900F99">
        <w:rPr>
          <w:rFonts w:cs="Calibri"/>
          <w:sz w:val="20"/>
          <w:szCs w:val="20"/>
        </w:rPr>
        <w:t>DYREKTOR</w:t>
      </w:r>
    </w:p>
    <w:p w:rsidR="00635A69" w:rsidRPr="00900F99" w:rsidRDefault="00635A69" w:rsidP="00635A69">
      <w:pPr>
        <w:keepNext/>
        <w:keepLines/>
        <w:spacing w:after="0" w:line="240" w:lineRule="auto"/>
        <w:ind w:left="7201"/>
        <w:jc w:val="center"/>
        <w:rPr>
          <w:rFonts w:cs="Calibri"/>
          <w:sz w:val="20"/>
          <w:szCs w:val="20"/>
        </w:rPr>
      </w:pPr>
      <w:r w:rsidRPr="00900F99">
        <w:rPr>
          <w:rFonts w:cs="Calibri"/>
          <w:sz w:val="20"/>
          <w:szCs w:val="20"/>
        </w:rPr>
        <w:t>Szkoły Podstawowej nr 5 w Łodzi</w:t>
      </w:r>
    </w:p>
    <w:p w:rsidR="00291CB2" w:rsidRPr="00635A69" w:rsidRDefault="00635A69" w:rsidP="00635A69">
      <w:pPr>
        <w:keepNext/>
        <w:keepLines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cs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Anna Marciniak</w:t>
      </w:r>
    </w:p>
    <w:sectPr w:rsidR="00291CB2" w:rsidRPr="00635A69" w:rsidSect="00E61620">
      <w:headerReference w:type="default" r:id="rId11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4A" w:rsidRDefault="00C60C4A" w:rsidP="00505F81">
      <w:pPr>
        <w:spacing w:after="0" w:line="240" w:lineRule="auto"/>
      </w:pPr>
      <w:r>
        <w:separator/>
      </w:r>
    </w:p>
  </w:endnote>
  <w:endnote w:type="continuationSeparator" w:id="0">
    <w:p w:rsidR="00C60C4A" w:rsidRDefault="00C60C4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4A" w:rsidRDefault="00C60C4A" w:rsidP="00505F81">
      <w:pPr>
        <w:spacing w:after="0" w:line="240" w:lineRule="auto"/>
      </w:pPr>
      <w:r>
        <w:separator/>
      </w:r>
    </w:p>
  </w:footnote>
  <w:footnote w:type="continuationSeparator" w:id="0">
    <w:p w:rsidR="00C60C4A" w:rsidRDefault="00C60C4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55" w:rsidRDefault="00286A55" w:rsidP="00B4050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36215">
      <w:rPr>
        <w:rFonts w:cs="Times New Roman"/>
        <w:noProof/>
      </w:rPr>
      <w:drawing>
        <wp:inline distT="0" distB="0" distL="0" distR="0">
          <wp:extent cx="578167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A55" w:rsidRDefault="00286A55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286A55" w:rsidRPr="003D47AA" w:rsidRDefault="00C60C4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E83"/>
    <w:multiLevelType w:val="hybridMultilevel"/>
    <w:tmpl w:val="4F5CE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E0A1A"/>
    <w:multiLevelType w:val="hybridMultilevel"/>
    <w:tmpl w:val="9F866E1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77AC"/>
    <w:multiLevelType w:val="hybridMultilevel"/>
    <w:tmpl w:val="4BEE7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1FC6"/>
    <w:multiLevelType w:val="hybridMultilevel"/>
    <w:tmpl w:val="9DDEF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8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2FC1DBD"/>
    <w:multiLevelType w:val="multilevel"/>
    <w:tmpl w:val="11067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4743C"/>
    <w:multiLevelType w:val="hybridMultilevel"/>
    <w:tmpl w:val="C92658A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34D1F"/>
    <w:rsid w:val="000471EA"/>
    <w:rsid w:val="00083035"/>
    <w:rsid w:val="000F01B9"/>
    <w:rsid w:val="000F1917"/>
    <w:rsid w:val="000F40A3"/>
    <w:rsid w:val="00111FE7"/>
    <w:rsid w:val="001436CF"/>
    <w:rsid w:val="00146AFC"/>
    <w:rsid w:val="0016042B"/>
    <w:rsid w:val="00173689"/>
    <w:rsid w:val="00185548"/>
    <w:rsid w:val="001A3991"/>
    <w:rsid w:val="001D2498"/>
    <w:rsid w:val="002048B2"/>
    <w:rsid w:val="00221FB1"/>
    <w:rsid w:val="00234E7C"/>
    <w:rsid w:val="00244DFC"/>
    <w:rsid w:val="0025638A"/>
    <w:rsid w:val="00256A5A"/>
    <w:rsid w:val="00261A1B"/>
    <w:rsid w:val="002679AC"/>
    <w:rsid w:val="0027064B"/>
    <w:rsid w:val="0027433F"/>
    <w:rsid w:val="002760BA"/>
    <w:rsid w:val="0027707E"/>
    <w:rsid w:val="00286A55"/>
    <w:rsid w:val="00291CB2"/>
    <w:rsid w:val="002A6886"/>
    <w:rsid w:val="002A73AD"/>
    <w:rsid w:val="0034027E"/>
    <w:rsid w:val="003A4E6E"/>
    <w:rsid w:val="003D47AA"/>
    <w:rsid w:val="003F6AD4"/>
    <w:rsid w:val="003F78EF"/>
    <w:rsid w:val="00414BCC"/>
    <w:rsid w:val="00435862"/>
    <w:rsid w:val="00446E32"/>
    <w:rsid w:val="00476000"/>
    <w:rsid w:val="00480C3A"/>
    <w:rsid w:val="004D4891"/>
    <w:rsid w:val="004F0293"/>
    <w:rsid w:val="00505F81"/>
    <w:rsid w:val="00512C68"/>
    <w:rsid w:val="00534145"/>
    <w:rsid w:val="00565FDB"/>
    <w:rsid w:val="00587B4E"/>
    <w:rsid w:val="005A2B96"/>
    <w:rsid w:val="005A2D86"/>
    <w:rsid w:val="005B24B8"/>
    <w:rsid w:val="005E6CE1"/>
    <w:rsid w:val="00605E72"/>
    <w:rsid w:val="00635A69"/>
    <w:rsid w:val="00644140"/>
    <w:rsid w:val="006906D0"/>
    <w:rsid w:val="006C1394"/>
    <w:rsid w:val="006D37BC"/>
    <w:rsid w:val="006E0229"/>
    <w:rsid w:val="006F6F4D"/>
    <w:rsid w:val="00735DF7"/>
    <w:rsid w:val="007608FD"/>
    <w:rsid w:val="00777440"/>
    <w:rsid w:val="007922BB"/>
    <w:rsid w:val="007A2506"/>
    <w:rsid w:val="007B1A28"/>
    <w:rsid w:val="0084388F"/>
    <w:rsid w:val="008C5C61"/>
    <w:rsid w:val="008E1FD6"/>
    <w:rsid w:val="00980116"/>
    <w:rsid w:val="009D5310"/>
    <w:rsid w:val="00A424D4"/>
    <w:rsid w:val="00A54BDA"/>
    <w:rsid w:val="00A65EE4"/>
    <w:rsid w:val="00A71C5C"/>
    <w:rsid w:val="00AA5135"/>
    <w:rsid w:val="00AB30AC"/>
    <w:rsid w:val="00AB6B1E"/>
    <w:rsid w:val="00B06716"/>
    <w:rsid w:val="00B4050C"/>
    <w:rsid w:val="00B60BA5"/>
    <w:rsid w:val="00B85935"/>
    <w:rsid w:val="00BC71A5"/>
    <w:rsid w:val="00BF5176"/>
    <w:rsid w:val="00C11A5C"/>
    <w:rsid w:val="00C125CB"/>
    <w:rsid w:val="00C13794"/>
    <w:rsid w:val="00C15F97"/>
    <w:rsid w:val="00C41957"/>
    <w:rsid w:val="00C41BEF"/>
    <w:rsid w:val="00C60C4A"/>
    <w:rsid w:val="00C7525F"/>
    <w:rsid w:val="00C767E7"/>
    <w:rsid w:val="00C8036C"/>
    <w:rsid w:val="00CD79EA"/>
    <w:rsid w:val="00CE16FC"/>
    <w:rsid w:val="00CE65A0"/>
    <w:rsid w:val="00CF3064"/>
    <w:rsid w:val="00D53E51"/>
    <w:rsid w:val="00D555D0"/>
    <w:rsid w:val="00D743F4"/>
    <w:rsid w:val="00DC2298"/>
    <w:rsid w:val="00E12952"/>
    <w:rsid w:val="00E31B75"/>
    <w:rsid w:val="00E61620"/>
    <w:rsid w:val="00E66D74"/>
    <w:rsid w:val="00EA22AE"/>
    <w:rsid w:val="00EA6941"/>
    <w:rsid w:val="00EF506A"/>
    <w:rsid w:val="00F02AA5"/>
    <w:rsid w:val="00F07809"/>
    <w:rsid w:val="00F134A6"/>
    <w:rsid w:val="00F82E29"/>
    <w:rsid w:val="00F84DCA"/>
    <w:rsid w:val="00F94757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98"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55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98"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55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9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9FF1-3EE9-4914-9127-2AFF486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Pracownik</cp:lastModifiedBy>
  <cp:revision>2</cp:revision>
  <cp:lastPrinted>2018-04-18T17:26:00Z</cp:lastPrinted>
  <dcterms:created xsi:type="dcterms:W3CDTF">2019-05-27T13:30:00Z</dcterms:created>
  <dcterms:modified xsi:type="dcterms:W3CDTF">2019-05-27T13:30:00Z</dcterms:modified>
</cp:coreProperties>
</file>