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CD" w:rsidRPr="00C9309B" w:rsidRDefault="00797FCD" w:rsidP="00797FC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C9309B">
        <w:rPr>
          <w:rFonts w:eastAsia="Times New Roman" w:cstheme="minorHAnsi"/>
          <w:b/>
          <w:color w:val="000000"/>
          <w:sz w:val="24"/>
          <w:szCs w:val="24"/>
        </w:rPr>
        <w:t>INFORMACJA O PRZETWARZANIU DANYCH OSOBOWYCH</w:t>
      </w:r>
    </w:p>
    <w:p w:rsidR="00797FCD" w:rsidRPr="00C9309B" w:rsidRDefault="00797FCD" w:rsidP="00797FC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C9309B">
        <w:rPr>
          <w:rFonts w:eastAsia="Times New Roman" w:cstheme="minorHAnsi"/>
          <w:b/>
          <w:color w:val="000000"/>
          <w:sz w:val="24"/>
          <w:szCs w:val="24"/>
        </w:rPr>
        <w:t> </w:t>
      </w:r>
    </w:p>
    <w:p w:rsidR="00797FCD" w:rsidRPr="00C9309B" w:rsidRDefault="00797FCD" w:rsidP="00797FC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Zgodnie z art. 13 ust. 1 i 2 Rozporządzenia Parlamentu Europejskiego i Rady (UE) 2016/679 z dnia 27 kwietnia 2016r w sprawie ochrony osób fizycznych w związku z przetwarzaniem danych osobowych i w sprawie swobodnego przepływu takich danych oraz uchylenia dyrektywy 95/46/WE (RODO), które obowiązuje od 25 maja 2018 r. (Dz. U. UE. L. z 2016 r. Nr 119, str. 1) – zw</w:t>
      </w:r>
      <w:r>
        <w:rPr>
          <w:rFonts w:eastAsia="Times New Roman" w:cstheme="minorHAnsi"/>
          <w:color w:val="000000"/>
          <w:sz w:val="24"/>
          <w:szCs w:val="24"/>
        </w:rPr>
        <w:t>anej dalej RODO – informuję, że</w:t>
      </w:r>
      <w:r w:rsidRPr="00C9309B">
        <w:rPr>
          <w:rFonts w:eastAsia="Times New Roman" w:cstheme="minorHAnsi"/>
          <w:color w:val="000000"/>
          <w:sz w:val="24"/>
          <w:szCs w:val="24"/>
        </w:rPr>
        <w:t>: </w:t>
      </w:r>
    </w:p>
    <w:p w:rsidR="00797FCD" w:rsidRPr="00BE13DD" w:rsidRDefault="00797FCD" w:rsidP="00797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13DD">
        <w:rPr>
          <w:rFonts w:eastAsia="Times New Roman" w:cstheme="minorHAnsi"/>
          <w:color w:val="000000"/>
          <w:sz w:val="24"/>
          <w:szCs w:val="24"/>
        </w:rPr>
        <w:t>Administratorem Państwa danych osobowych jest Szkoła Podstawowa nr 5 z siedzibą w Łodzi przy ul. Łęczycka 23, 93-193 Łódź</w:t>
      </w:r>
    </w:p>
    <w:p w:rsidR="00797FCD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9309B">
        <w:rPr>
          <w:rFonts w:eastAsia="Times New Roman" w:cstheme="minorHAnsi"/>
          <w:color w:val="333333"/>
          <w:sz w:val="24"/>
          <w:szCs w:val="24"/>
        </w:rPr>
        <w:t>Kontakt z Inspektorem Ochrony Danych</w:t>
      </w:r>
      <w:r>
        <w:rPr>
          <w:rFonts w:eastAsia="Times New Roman" w:cstheme="minorHAnsi"/>
          <w:color w:val="333333"/>
          <w:sz w:val="24"/>
          <w:szCs w:val="24"/>
        </w:rPr>
        <w:t xml:space="preserve">: </w:t>
      </w:r>
      <w:hyperlink r:id="rId5" w:history="1">
        <w:r w:rsidRPr="0045792B">
          <w:rPr>
            <w:rStyle w:val="Hipercze"/>
            <w:rFonts w:eastAsia="Times New Roman" w:cstheme="minorHAnsi"/>
            <w:sz w:val="24"/>
            <w:szCs w:val="24"/>
          </w:rPr>
          <w:t>iod@sp5.elodz.edu.pl</w:t>
        </w:r>
      </w:hyperlink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będą przetwarzane w następujących celach: </w:t>
      </w:r>
    </w:p>
    <w:p w:rsidR="00797FCD" w:rsidRPr="00C9309B" w:rsidRDefault="00797FCD" w:rsidP="00797FC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przyjęcia oferty i rozstrzygnięcia ogłoszonego zamówienia – na podstawie art. 6 ust. 1 lit. b RODO, </w:t>
      </w:r>
    </w:p>
    <w:p w:rsidR="00797FCD" w:rsidRPr="00C9309B" w:rsidRDefault="00797FCD" w:rsidP="00797FC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prawidłowej realizacji umowy - na podstawie art. 6 ust. 1 lit b RODO, </w:t>
      </w:r>
    </w:p>
    <w:p w:rsidR="00797FCD" w:rsidRPr="00C9309B" w:rsidRDefault="00797FCD" w:rsidP="00797FC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wypełnienia obowiązków prawnych ciążących na Administratorze - art. 6 ust.1 lit c RODO </w:t>
      </w:r>
    </w:p>
    <w:p w:rsidR="00797FCD" w:rsidRPr="00C9309B" w:rsidRDefault="00797FCD" w:rsidP="00797FC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dla dochodzenia roszczeń wynikających z przepisów prawa cywilnego, jeśli takie się pojawią (przetwarzanie danych jest niezbędne do celów wynikających z prawnie uzasadnionych interesów realizowanych przez Administratora - art. 9 ust. 2 lit f RODO). </w:t>
      </w:r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Podanie przez Pana/Panią danych jest dobrowolne, lecz konieczne do przyjęcia Pana/Pani oferty i jej rozpatrzenia oraz ewentualnego późniejszego zawarcia i wykonania umowy. </w:t>
      </w:r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nie będą podlegać zautomatyzowanemu podejmowaniu decyzji lub profilowaniu, nie będą przekazywane do Państw trzecich. </w:t>
      </w:r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Pani/</w:t>
      </w:r>
      <w:r w:rsidRPr="00C9309B">
        <w:rPr>
          <w:rFonts w:eastAsia="Times New Roman" w:cstheme="minorHAnsi"/>
          <w:color w:val="000000"/>
          <w:sz w:val="24"/>
          <w:szCs w:val="24"/>
        </w:rPr>
        <w:t>Pana dane mogą być udostępniane odbiorcom, które prowadzą obsługę prawną, informatyczną Administratora oraz z którymi Administrator współpracuje przy prowadzeniu szkoły np. Wydział Edukacji UMŁ. </w:t>
      </w:r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będą przetwarzane przez Administratora przez czas, przez który umowa będzie wykonywana, a także później tj. do czasu upływu terminu przedawnienia ewentualnych roszczeń wynikających z umowy oraz 5 lat licząc od końca roku kalendarzowego, w którym nastąpiło wygaśnięcie umowy lub w którym upłynął termin zobowiązania podatkowego, w zależności od tego który z terminów upłynie później, </w:t>
      </w:r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Ma Pan/Pani prawo do dostępu do swoich danych osobowych, do ich poprawiania, żądania ich usunięcia lub wniesienia sprzeciwu. M</w:t>
      </w:r>
      <w:r>
        <w:rPr>
          <w:rFonts w:eastAsia="Times New Roman" w:cstheme="minorHAnsi"/>
          <w:color w:val="000000"/>
          <w:sz w:val="24"/>
          <w:szCs w:val="24"/>
        </w:rPr>
        <w:t>a Pani/Pan prawo do żądania od n</w:t>
      </w:r>
      <w:r w:rsidRPr="00C9309B">
        <w:rPr>
          <w:rFonts w:eastAsia="Times New Roman" w:cstheme="minorHAnsi"/>
          <w:color w:val="000000"/>
          <w:sz w:val="24"/>
          <w:szCs w:val="24"/>
        </w:rPr>
        <w:t>as ograniczenia przetwarzania Pani/Pana danych. </w:t>
      </w:r>
      <w:bookmarkStart w:id="0" w:name="_GoBack"/>
      <w:bookmarkEnd w:id="0"/>
    </w:p>
    <w:p w:rsidR="00797FCD" w:rsidRPr="006422A7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6422A7">
        <w:rPr>
          <w:rFonts w:eastAsia="Times New Roman" w:cstheme="minorHAnsi"/>
          <w:color w:val="000000"/>
          <w:sz w:val="24"/>
          <w:szCs w:val="24"/>
        </w:rPr>
        <w:lastRenderedPageBreak/>
        <w:t>Jeżeli uzna Pan/Pani, że Pani/Pana dane osobowe będą prz</w:t>
      </w:r>
      <w:r>
        <w:rPr>
          <w:rFonts w:eastAsia="Times New Roman" w:cstheme="minorHAnsi"/>
          <w:color w:val="000000"/>
          <w:sz w:val="24"/>
          <w:szCs w:val="24"/>
        </w:rPr>
        <w:t xml:space="preserve">etwarzane niezgodnie z wymogami </w:t>
      </w:r>
      <w:r w:rsidRPr="006422A7">
        <w:rPr>
          <w:rFonts w:eastAsia="Times New Roman" w:cstheme="minorHAnsi"/>
          <w:color w:val="000000"/>
          <w:sz w:val="24"/>
          <w:szCs w:val="24"/>
        </w:rPr>
        <w:t>prawa ma Pani/Pan prawo wnieść skargę do organu nadzorczego, którym jest Prezes Urzędu Ochrony Danych Osobowych.</w:t>
      </w:r>
    </w:p>
    <w:p w:rsidR="00797FCD" w:rsidRPr="005F60F9" w:rsidRDefault="00797FCD" w:rsidP="00797FCD"/>
    <w:p w:rsidR="00F40E32" w:rsidRDefault="00F40E32"/>
    <w:sectPr w:rsidR="00F40E32" w:rsidSect="008C06D9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119466"/>
      <w:docPartObj>
        <w:docPartGallery w:val="Page Numbers (Bottom of Page)"/>
        <w:docPartUnique/>
      </w:docPartObj>
    </w:sdtPr>
    <w:sdtEndPr/>
    <w:sdtContent>
      <w:p w:rsidR="00144EA3" w:rsidRDefault="00797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4EA3" w:rsidRDefault="00797FC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762"/>
    <w:multiLevelType w:val="hybridMultilevel"/>
    <w:tmpl w:val="1DC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79A"/>
    <w:multiLevelType w:val="hybridMultilevel"/>
    <w:tmpl w:val="7484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D"/>
    <w:rsid w:val="00797FCD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36A3-CFC5-4F17-A7CB-DD3490A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FC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FC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sp5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</cp:revision>
  <dcterms:created xsi:type="dcterms:W3CDTF">2022-07-28T21:33:00Z</dcterms:created>
  <dcterms:modified xsi:type="dcterms:W3CDTF">2022-07-28T21:33:00Z</dcterms:modified>
</cp:coreProperties>
</file>